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33875" w14:textId="77777777" w:rsidR="008F7060" w:rsidRDefault="008F7060" w:rsidP="008F7060">
      <w:pPr>
        <w:spacing w:after="141"/>
        <w:ind w:left="96"/>
        <w:rPr>
          <w:b/>
        </w:rPr>
      </w:pPr>
      <w:r>
        <w:rPr>
          <w:b/>
          <w:noProof/>
        </w:rPr>
        <w:drawing>
          <wp:inline distT="0" distB="0" distL="0" distR="0" wp14:anchorId="30B5EAE9" wp14:editId="20850936">
            <wp:extent cx="1800000" cy="43348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phu-0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4334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9AEBB" w14:textId="77777777" w:rsidR="008F7060" w:rsidRDefault="008F7060" w:rsidP="008F7060">
      <w:pPr>
        <w:spacing w:after="63"/>
        <w:ind w:left="10" w:right="188"/>
        <w:jc w:val="center"/>
      </w:pPr>
      <w:r>
        <w:rPr>
          <w:b/>
          <w:sz w:val="32"/>
        </w:rPr>
        <w:t xml:space="preserve">KẾ HOẠCH TUYỂN SINH LỚP 10 TÍCH HỢP </w:t>
      </w:r>
    </w:p>
    <w:p w14:paraId="150107B0" w14:textId="77777777" w:rsidR="008F7060" w:rsidRDefault="008F7060" w:rsidP="008F7060">
      <w:pPr>
        <w:spacing w:after="0"/>
        <w:ind w:left="10" w:right="183"/>
        <w:jc w:val="center"/>
      </w:pPr>
      <w:r>
        <w:rPr>
          <w:b/>
          <w:sz w:val="32"/>
        </w:rPr>
        <w:t xml:space="preserve">NĂM HỌC 2024 – 2025 </w:t>
      </w:r>
    </w:p>
    <w:p w14:paraId="6390B6EA" w14:textId="77777777" w:rsidR="008F7060" w:rsidRDefault="008F7060" w:rsidP="008F7060">
      <w:pPr>
        <w:spacing w:after="16"/>
        <w:ind w:left="86" w:firstLine="0"/>
      </w:pPr>
      <w:r>
        <w:rPr>
          <w:b/>
          <w:i/>
        </w:rPr>
        <w:t xml:space="preserve"> </w:t>
      </w:r>
    </w:p>
    <w:p w14:paraId="41C60FE4" w14:textId="77777777" w:rsidR="008F7060" w:rsidRDefault="008F7060" w:rsidP="00CC630D">
      <w:pPr>
        <w:spacing w:after="0" w:line="288" w:lineRule="auto"/>
        <w:ind w:left="96"/>
      </w:pPr>
      <w:r>
        <w:rPr>
          <w:b/>
        </w:rPr>
        <w:t xml:space="preserve">Điểm chuẩn tuyển sinh vào lớp 10 tích hợp năm học 2024 – 2025: </w:t>
      </w:r>
    </w:p>
    <w:p w14:paraId="665C7258" w14:textId="77777777" w:rsidR="008F7060" w:rsidRDefault="008F7060" w:rsidP="00CC630D">
      <w:pPr>
        <w:tabs>
          <w:tab w:val="left" w:pos="4111"/>
          <w:tab w:val="left" w:pos="7655"/>
        </w:tabs>
        <w:spacing w:after="0" w:line="288" w:lineRule="auto"/>
      </w:pPr>
      <w:r>
        <w:t xml:space="preserve">Nguyện vọng 1: 31.5                 Nguyện vọng 2: 32 </w:t>
      </w:r>
      <w:r>
        <w:tab/>
        <w:t>Nguyện vọng 3: 32.25</w:t>
      </w:r>
    </w:p>
    <w:p w14:paraId="039B95FB" w14:textId="77777777" w:rsidR="008F7060" w:rsidRDefault="008F7060" w:rsidP="00CC630D">
      <w:pPr>
        <w:tabs>
          <w:tab w:val="left" w:pos="4111"/>
          <w:tab w:val="left" w:pos="7655"/>
        </w:tabs>
        <w:spacing w:after="0" w:line="288" w:lineRule="auto"/>
        <w:ind w:left="447" w:firstLine="0"/>
      </w:pPr>
      <w:r>
        <w:rPr>
          <w:b/>
        </w:rPr>
        <w:t xml:space="preserve"> </w:t>
      </w:r>
    </w:p>
    <w:p w14:paraId="02D562E7" w14:textId="77777777" w:rsidR="008F7060" w:rsidRDefault="008F7060" w:rsidP="00CC630D">
      <w:pPr>
        <w:numPr>
          <w:ilvl w:val="0"/>
          <w:numId w:val="1"/>
        </w:numPr>
        <w:spacing w:after="0" w:line="288" w:lineRule="auto"/>
        <w:ind w:hanging="447"/>
      </w:pPr>
      <w:r>
        <w:rPr>
          <w:b/>
        </w:rPr>
        <w:t xml:space="preserve">Lịch nhận hồ sơ đăng ký nhập học: </w:t>
      </w:r>
    </w:p>
    <w:p w14:paraId="4F3FEB8B" w14:textId="77777777" w:rsidR="008F7060" w:rsidRDefault="008F7060" w:rsidP="00CC630D">
      <w:pPr>
        <w:spacing w:after="0" w:line="288" w:lineRule="auto"/>
        <w:ind w:right="161"/>
      </w:pPr>
      <w:r>
        <w:rPr>
          <w:b/>
        </w:rPr>
        <w:t xml:space="preserve">Thời gian làm việc:    </w:t>
      </w:r>
      <w:r>
        <w:t xml:space="preserve">Sáng: Từ 07h30 đến 11h00;  </w:t>
      </w:r>
      <w:r>
        <w:tab/>
        <w:t xml:space="preserve">Chiều: Từ 13h30 đến 16h00 </w:t>
      </w:r>
    </w:p>
    <w:p w14:paraId="623C131B" w14:textId="77777777" w:rsidR="008F7060" w:rsidRDefault="008F7060" w:rsidP="00CC630D">
      <w:pPr>
        <w:spacing w:after="0" w:line="288" w:lineRule="auto"/>
        <w:ind w:right="161"/>
      </w:pPr>
      <w:r>
        <w:rPr>
          <w:b/>
        </w:rPr>
        <w:t>Thời gian nộp hồ sơ</w:t>
      </w:r>
      <w:r w:rsidR="00EC4205">
        <w:rPr>
          <w:b/>
        </w:rPr>
        <w:t xml:space="preserve"> trong 02 ngày</w:t>
      </w:r>
      <w:r>
        <w:rPr>
          <w:b/>
        </w:rPr>
        <w:t>:</w:t>
      </w:r>
      <w:r>
        <w:t xml:space="preserve"> 25/06/202</w:t>
      </w:r>
      <w:r w:rsidR="00CC630D">
        <w:t>4</w:t>
      </w:r>
      <w:r>
        <w:t xml:space="preserve"> và </w:t>
      </w:r>
      <w:r w:rsidR="00CC630D">
        <w:t>29/06/2024</w:t>
      </w:r>
      <w:r>
        <w:t xml:space="preserve">. </w:t>
      </w:r>
      <w:r w:rsidR="00CC630D">
        <w:br/>
        <w:t>(Lưu ý: từ ngày 26/6/2024 đến ngày 28/6/2024 trường làm Điểm thi Tốt nghiệp THPT)</w:t>
      </w:r>
    </w:p>
    <w:p w14:paraId="35B5DAF6" w14:textId="77777777" w:rsidR="008F7060" w:rsidRDefault="008F7060" w:rsidP="00CC630D">
      <w:pPr>
        <w:spacing w:after="0" w:line="288" w:lineRule="auto"/>
        <w:ind w:left="807" w:firstLine="0"/>
      </w:pPr>
      <w:r>
        <w:rPr>
          <w:b/>
        </w:rPr>
        <w:t xml:space="preserve"> </w:t>
      </w:r>
    </w:p>
    <w:p w14:paraId="1C9DD547" w14:textId="77777777" w:rsidR="008F7060" w:rsidRDefault="008F7060" w:rsidP="00CC630D">
      <w:pPr>
        <w:numPr>
          <w:ilvl w:val="0"/>
          <w:numId w:val="1"/>
        </w:numPr>
        <w:spacing w:after="0" w:line="288" w:lineRule="auto"/>
        <w:ind w:hanging="447"/>
      </w:pPr>
      <w:r>
        <w:rPr>
          <w:b/>
        </w:rPr>
        <w:t>Hồ sơ đăng ký học gồm có</w:t>
      </w:r>
      <w:r>
        <w:t xml:space="preserve">: </w:t>
      </w:r>
    </w:p>
    <w:p w14:paraId="6E0BCA53" w14:textId="77777777" w:rsidR="008F7060" w:rsidRDefault="00CC630D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Sơ yếu lý lịch </w:t>
      </w:r>
      <w:r w:rsidR="008F7060">
        <w:t xml:space="preserve">(đã điền đầy đủ các thông tin và kí tên). </w:t>
      </w:r>
    </w:p>
    <w:p w14:paraId="555DC192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Bản sao giấy khai sinh hợp lệ (không sử dụng bản sao y công chứng). </w:t>
      </w:r>
    </w:p>
    <w:p w14:paraId="08D7DBC7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Phiếu báo điểm tuyển sinh lớp 10 tích hợp có ghi các nguyện vọng (bản chính). </w:t>
      </w:r>
    </w:p>
    <w:p w14:paraId="5C171DAF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Giấy chứng nhận tốt nghiệp THCS tạm thời (bản chính). </w:t>
      </w:r>
    </w:p>
    <w:p w14:paraId="7DDAABD8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Phiếu đăng kí dự thi vào lớp 10 chương trình tích hợp có ghi các nguyện vọng. </w:t>
      </w:r>
    </w:p>
    <w:p w14:paraId="48FF858A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Phiếu đăng kí xét TN THCS và thi tuyển vào lớp 10 có ghi các nguyện vọng (nếu có). </w:t>
      </w:r>
    </w:p>
    <w:p w14:paraId="0DB2D395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Học bạ Trung học cơ sở (bản chính). </w:t>
      </w:r>
    </w:p>
    <w:p w14:paraId="206BA371" w14:textId="77777777" w:rsidR="008F7060" w:rsidRDefault="008F7060" w:rsidP="00CC630D">
      <w:pPr>
        <w:numPr>
          <w:ilvl w:val="1"/>
          <w:numId w:val="1"/>
        </w:numPr>
        <w:spacing w:after="0" w:line="288" w:lineRule="auto"/>
        <w:ind w:hanging="360"/>
      </w:pPr>
      <w:r>
        <w:t xml:space="preserve">Giấy xác nhận được hưởng chính sách ưu tiên, khuyến khích (nếu có) do cơ quan có thẩm quyền cấp (nếu có) </w:t>
      </w:r>
    </w:p>
    <w:p w14:paraId="5C69F540" w14:textId="77777777" w:rsidR="008F7060" w:rsidRDefault="008F7060" w:rsidP="00CC630D">
      <w:pPr>
        <w:spacing w:after="0" w:line="288" w:lineRule="auto"/>
        <w:ind w:left="86" w:firstLine="0"/>
      </w:pPr>
      <w:r>
        <w:rPr>
          <w:b/>
          <w:i/>
          <w:u w:val="single" w:color="000000"/>
        </w:rPr>
        <w:t>Lưu ý:</w:t>
      </w:r>
      <w:r>
        <w:rPr>
          <w:b/>
          <w:i/>
        </w:rPr>
        <w:t xml:space="preserve"> </w:t>
      </w:r>
    </w:p>
    <w:p w14:paraId="67F271DD" w14:textId="77777777" w:rsidR="008F7060" w:rsidRDefault="008F7060" w:rsidP="00CC630D">
      <w:pPr>
        <w:numPr>
          <w:ilvl w:val="1"/>
          <w:numId w:val="2"/>
        </w:numPr>
        <w:spacing w:after="0" w:line="288" w:lineRule="auto"/>
        <w:ind w:hanging="360"/>
      </w:pPr>
      <w:r>
        <w:rPr>
          <w:i/>
        </w:rPr>
        <w:t xml:space="preserve">Mục số 3, 4, 5, 6, 7: nhận tại trường THCS đã học. </w:t>
      </w:r>
    </w:p>
    <w:p w14:paraId="5B070E6A" w14:textId="77777777" w:rsidR="008F7060" w:rsidRDefault="008F7060" w:rsidP="00CC630D">
      <w:pPr>
        <w:numPr>
          <w:ilvl w:val="1"/>
          <w:numId w:val="2"/>
        </w:numPr>
        <w:spacing w:after="0" w:line="288" w:lineRule="auto"/>
        <w:ind w:hanging="360"/>
      </w:pPr>
      <w:r>
        <w:rPr>
          <w:i/>
        </w:rPr>
        <w:t xml:space="preserve">Mục số 1: Có sẵn trong túi hồ sơ. </w:t>
      </w:r>
    </w:p>
    <w:p w14:paraId="38C0DE43" w14:textId="77777777" w:rsidR="008F7060" w:rsidRDefault="008F7060" w:rsidP="00CC630D">
      <w:pPr>
        <w:numPr>
          <w:ilvl w:val="1"/>
          <w:numId w:val="2"/>
        </w:numPr>
        <w:spacing w:after="0" w:line="288" w:lineRule="auto"/>
        <w:ind w:hanging="360"/>
      </w:pPr>
      <w:r>
        <w:rPr>
          <w:b/>
          <w:i/>
        </w:rPr>
        <w:t xml:space="preserve">06g30 sáng thứ </w:t>
      </w:r>
      <w:r w:rsidR="00CC630D">
        <w:rPr>
          <w:b/>
          <w:i/>
        </w:rPr>
        <w:t>N</w:t>
      </w:r>
      <w:r>
        <w:rPr>
          <w:b/>
          <w:i/>
        </w:rPr>
        <w:t xml:space="preserve">ăm, ngày </w:t>
      </w:r>
      <w:r w:rsidR="00CC630D">
        <w:rPr>
          <w:b/>
          <w:i/>
        </w:rPr>
        <w:t>29</w:t>
      </w:r>
      <w:r>
        <w:rPr>
          <w:b/>
          <w:i/>
        </w:rPr>
        <w:t>/08/202</w:t>
      </w:r>
      <w:r w:rsidR="00CC630D">
        <w:rPr>
          <w:b/>
          <w:i/>
        </w:rPr>
        <w:t>4</w:t>
      </w:r>
      <w:r>
        <w:rPr>
          <w:b/>
          <w:i/>
        </w:rPr>
        <w:t xml:space="preserve"> (dự kiến): </w:t>
      </w:r>
      <w:r>
        <w:rPr>
          <w:i/>
        </w:rPr>
        <w:t xml:space="preserve">học sinh đến trường xem danh sách </w:t>
      </w:r>
    </w:p>
    <w:p w14:paraId="5A1B7D71" w14:textId="77777777" w:rsidR="008F7060" w:rsidRDefault="008F7060" w:rsidP="00CC630D">
      <w:pPr>
        <w:spacing w:after="0" w:line="288" w:lineRule="auto"/>
        <w:ind w:left="1177"/>
      </w:pPr>
      <w:r>
        <w:rPr>
          <w:i/>
        </w:rPr>
        <w:t xml:space="preserve">lớp và lên phòng học của lớp sinh hoạt với thầy cô GVCN. </w:t>
      </w:r>
    </w:p>
    <w:p w14:paraId="6BA82E5E" w14:textId="77777777" w:rsidR="008F7060" w:rsidRDefault="008F7060" w:rsidP="00CC630D">
      <w:pPr>
        <w:spacing w:after="0" w:line="288" w:lineRule="auto"/>
        <w:ind w:left="86" w:firstLine="0"/>
      </w:pPr>
      <w:r>
        <w:t xml:space="preserve"> </w:t>
      </w:r>
      <w:r>
        <w:rPr>
          <w:b/>
        </w:rPr>
        <w:t>Ghi chú:</w:t>
      </w:r>
      <w:r>
        <w:t xml:space="preserve"> Việc đăng kí bán trú, mua đồng phục, sách giáo khoa sẽ được nhà trường thông báo sau </w:t>
      </w:r>
    </w:p>
    <w:p w14:paraId="2E07AF94" w14:textId="77777777" w:rsidR="008F7060" w:rsidRDefault="008F7060" w:rsidP="00CC630D">
      <w:pPr>
        <w:spacing w:after="0" w:line="288" w:lineRule="auto"/>
        <w:ind w:left="96"/>
      </w:pPr>
      <w:r>
        <w:t xml:space="preserve">(dự kiến sau khi có điểm chuẩn lớp 10 thường).  </w:t>
      </w:r>
    </w:p>
    <w:p w14:paraId="77E79C1A" w14:textId="77777777" w:rsidR="008F7060" w:rsidRDefault="00CC630D" w:rsidP="00CC630D">
      <w:pPr>
        <w:tabs>
          <w:tab w:val="center" w:pos="8222"/>
        </w:tabs>
        <w:spacing w:after="0" w:line="288" w:lineRule="auto"/>
        <w:ind w:left="0" w:firstLine="0"/>
      </w:pPr>
      <w:r>
        <w:rPr>
          <w:i/>
        </w:rPr>
        <w:tab/>
      </w:r>
      <w:r w:rsidR="008F7060">
        <w:rPr>
          <w:i/>
        </w:rPr>
        <w:t>TP. Hồ Chí Minh, ngày 2</w:t>
      </w:r>
      <w:r>
        <w:rPr>
          <w:i/>
        </w:rPr>
        <w:t>4 tháng 06 năm 2024</w:t>
      </w:r>
      <w:r w:rsidR="008F7060">
        <w:rPr>
          <w:i/>
        </w:rPr>
        <w:t xml:space="preserve"> </w:t>
      </w:r>
    </w:p>
    <w:p w14:paraId="0B5C7B66" w14:textId="77777777" w:rsidR="008F7060" w:rsidRDefault="00CC630D" w:rsidP="00CC630D">
      <w:pPr>
        <w:tabs>
          <w:tab w:val="center" w:pos="8222"/>
        </w:tabs>
        <w:spacing w:after="0" w:line="288" w:lineRule="auto"/>
        <w:ind w:left="0" w:firstLine="0"/>
      </w:pPr>
      <w:r>
        <w:rPr>
          <w:b/>
        </w:rPr>
        <w:tab/>
      </w:r>
      <w:r w:rsidR="008F7060">
        <w:rPr>
          <w:b/>
        </w:rPr>
        <w:t xml:space="preserve">HIỆU TRƯỞNG </w:t>
      </w:r>
    </w:p>
    <w:p w14:paraId="3D9B8B8D" w14:textId="2EDAF210" w:rsidR="008F7060" w:rsidRDefault="008F7060" w:rsidP="00C86978">
      <w:pPr>
        <w:tabs>
          <w:tab w:val="center" w:pos="8222"/>
        </w:tabs>
        <w:spacing w:after="0" w:line="288" w:lineRule="auto"/>
        <w:ind w:left="0" w:firstLine="0"/>
      </w:pPr>
      <w:r>
        <w:t xml:space="preserve"> </w:t>
      </w:r>
      <w:r w:rsidR="00C86978">
        <w:tab/>
        <w:t>(đã ký)</w:t>
      </w:r>
      <w:r>
        <w:rPr>
          <w:i/>
        </w:rPr>
        <w:t xml:space="preserve"> </w:t>
      </w:r>
    </w:p>
    <w:p w14:paraId="134584C8" w14:textId="77777777" w:rsidR="008F7060" w:rsidRDefault="008F7060" w:rsidP="00CC630D">
      <w:pPr>
        <w:spacing w:after="0" w:line="288" w:lineRule="auto"/>
        <w:ind w:left="3663" w:firstLine="0"/>
        <w:jc w:val="center"/>
      </w:pPr>
      <w:r>
        <w:t xml:space="preserve"> </w:t>
      </w:r>
    </w:p>
    <w:p w14:paraId="6D0396FD" w14:textId="77777777" w:rsidR="008F7060" w:rsidRDefault="008F7060" w:rsidP="00CC630D">
      <w:pPr>
        <w:spacing w:after="0" w:line="288" w:lineRule="auto"/>
        <w:ind w:left="86" w:firstLine="0"/>
      </w:pPr>
      <w:r>
        <w:t xml:space="preserve"> </w:t>
      </w:r>
    </w:p>
    <w:p w14:paraId="3DC459CD" w14:textId="77777777" w:rsidR="00AF4E53" w:rsidRDefault="00CC630D" w:rsidP="00CC630D">
      <w:pPr>
        <w:tabs>
          <w:tab w:val="center" w:pos="8222"/>
        </w:tabs>
        <w:spacing w:after="0" w:line="288" w:lineRule="auto"/>
        <w:ind w:left="0" w:firstLine="0"/>
      </w:pPr>
      <w:r>
        <w:rPr>
          <w:b/>
        </w:rPr>
        <w:tab/>
      </w:r>
      <w:r w:rsidR="008F7060">
        <w:rPr>
          <w:b/>
        </w:rPr>
        <w:t xml:space="preserve">Huỳnh Thanh Phú </w:t>
      </w:r>
    </w:p>
    <w:sectPr w:rsidR="00AF4E53" w:rsidSect="00CC630D">
      <w:pgSz w:w="12240" w:h="15840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E3997"/>
    <w:multiLevelType w:val="hybridMultilevel"/>
    <w:tmpl w:val="309C25AE"/>
    <w:lvl w:ilvl="0" w:tplc="FFA4E0F4">
      <w:start w:val="1"/>
      <w:numFmt w:val="upperRoman"/>
      <w:lvlText w:val="%1."/>
      <w:lvlJc w:val="left"/>
      <w:pPr>
        <w:ind w:left="4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4887BAE">
      <w:start w:val="1"/>
      <w:numFmt w:val="decimal"/>
      <w:lvlText w:val="%2."/>
      <w:lvlJc w:val="left"/>
      <w:pPr>
        <w:ind w:left="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CBCF022">
      <w:start w:val="1"/>
      <w:numFmt w:val="lowerRoman"/>
      <w:lvlText w:val="%3"/>
      <w:lvlJc w:val="left"/>
      <w:pPr>
        <w:ind w:left="17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7663EA8">
      <w:start w:val="1"/>
      <w:numFmt w:val="decimal"/>
      <w:lvlText w:val="%4"/>
      <w:lvlJc w:val="left"/>
      <w:pPr>
        <w:ind w:left="2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C68C226">
      <w:start w:val="1"/>
      <w:numFmt w:val="lowerLetter"/>
      <w:lvlText w:val="%5"/>
      <w:lvlJc w:val="left"/>
      <w:pPr>
        <w:ind w:left="3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D884E6C">
      <w:start w:val="1"/>
      <w:numFmt w:val="lowerRoman"/>
      <w:lvlText w:val="%6"/>
      <w:lvlJc w:val="left"/>
      <w:pPr>
        <w:ind w:left="3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703FE0">
      <w:start w:val="1"/>
      <w:numFmt w:val="decimal"/>
      <w:lvlText w:val="%7"/>
      <w:lvlJc w:val="left"/>
      <w:pPr>
        <w:ind w:left="4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E61550">
      <w:start w:val="1"/>
      <w:numFmt w:val="lowerLetter"/>
      <w:lvlText w:val="%8"/>
      <w:lvlJc w:val="left"/>
      <w:pPr>
        <w:ind w:left="5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C965650">
      <w:start w:val="1"/>
      <w:numFmt w:val="lowerRoman"/>
      <w:lvlText w:val="%9"/>
      <w:lvlJc w:val="left"/>
      <w:pPr>
        <w:ind w:left="6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9D3366"/>
    <w:multiLevelType w:val="hybridMultilevel"/>
    <w:tmpl w:val="0B90DB3C"/>
    <w:lvl w:ilvl="0" w:tplc="10C247D6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20342E">
      <w:start w:val="1"/>
      <w:numFmt w:val="bullet"/>
      <w:lvlText w:val="❖"/>
      <w:lvlJc w:val="left"/>
      <w:pPr>
        <w:ind w:left="115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398CD22">
      <w:start w:val="1"/>
      <w:numFmt w:val="bullet"/>
      <w:lvlText w:val="▪"/>
      <w:lvlJc w:val="left"/>
      <w:pPr>
        <w:ind w:left="18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FDA6568">
      <w:start w:val="1"/>
      <w:numFmt w:val="bullet"/>
      <w:lvlText w:val="•"/>
      <w:lvlJc w:val="left"/>
      <w:pPr>
        <w:ind w:left="26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DC23D60">
      <w:start w:val="1"/>
      <w:numFmt w:val="bullet"/>
      <w:lvlText w:val="o"/>
      <w:lvlJc w:val="left"/>
      <w:pPr>
        <w:ind w:left="332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7A07418">
      <w:start w:val="1"/>
      <w:numFmt w:val="bullet"/>
      <w:lvlText w:val="▪"/>
      <w:lvlJc w:val="left"/>
      <w:pPr>
        <w:ind w:left="404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2A4E00E">
      <w:start w:val="1"/>
      <w:numFmt w:val="bullet"/>
      <w:lvlText w:val="•"/>
      <w:lvlJc w:val="left"/>
      <w:pPr>
        <w:ind w:left="476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3DAE674">
      <w:start w:val="1"/>
      <w:numFmt w:val="bullet"/>
      <w:lvlText w:val="o"/>
      <w:lvlJc w:val="left"/>
      <w:pPr>
        <w:ind w:left="548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1D09A76">
      <w:start w:val="1"/>
      <w:numFmt w:val="bullet"/>
      <w:lvlText w:val="▪"/>
      <w:lvlJc w:val="left"/>
      <w:pPr>
        <w:ind w:left="6207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7334892">
    <w:abstractNumId w:val="0"/>
  </w:num>
  <w:num w:numId="2" w16cid:durableId="680081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060"/>
    <w:rsid w:val="00041FB3"/>
    <w:rsid w:val="005751F8"/>
    <w:rsid w:val="007A531B"/>
    <w:rsid w:val="0086619E"/>
    <w:rsid w:val="008F7060"/>
    <w:rsid w:val="00AF4E53"/>
    <w:rsid w:val="00C74ADA"/>
    <w:rsid w:val="00C86978"/>
    <w:rsid w:val="00CC630D"/>
    <w:rsid w:val="00EC4205"/>
    <w:rsid w:val="00FE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049E5"/>
  <w15:chartTrackingRefBased/>
  <w15:docId w15:val="{1147FA7F-5FBA-4C90-ADF9-4B9CD3540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060"/>
    <w:pPr>
      <w:spacing w:after="176" w:line="259" w:lineRule="auto"/>
      <w:ind w:left="817" w:hanging="10"/>
    </w:pPr>
    <w:rPr>
      <w:rFonts w:eastAsia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Trần Trọng Nghĩa</cp:lastModifiedBy>
  <cp:revision>4</cp:revision>
  <cp:lastPrinted>2024-06-24T09:18:00Z</cp:lastPrinted>
  <dcterms:created xsi:type="dcterms:W3CDTF">2024-06-24T08:55:00Z</dcterms:created>
  <dcterms:modified xsi:type="dcterms:W3CDTF">2024-06-24T12:27:00Z</dcterms:modified>
</cp:coreProperties>
</file>